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80373" w14:textId="7F51BF9E" w:rsidR="00E06BB3" w:rsidRPr="00E06BB3" w:rsidRDefault="00E06BB3">
      <w:pPr>
        <w:rPr>
          <w:rFonts w:ascii="Arial" w:hAnsi="Arial" w:cs="Arial"/>
          <w:b/>
          <w:bCs/>
        </w:rPr>
      </w:pPr>
      <w:r w:rsidRPr="00E06BB3">
        <w:rPr>
          <w:rFonts w:ascii="Arial" w:hAnsi="Arial" w:cs="Arial"/>
          <w:b/>
          <w:bCs/>
        </w:rPr>
        <w:t>Melbourne Cup Table Sponsor Invite Content</w:t>
      </w:r>
    </w:p>
    <w:p w14:paraId="4A66C8D6" w14:textId="77777777" w:rsidR="00E06BB3" w:rsidRDefault="00E06BB3"/>
    <w:p w14:paraId="3D67D686" w14:textId="300B0E8D" w:rsidR="00E06BB3" w:rsidRPr="00E06BB3" w:rsidRDefault="00E06BB3" w:rsidP="00E06BB3">
      <w:pPr>
        <w:spacing w:line="360" w:lineRule="auto"/>
        <w:rPr>
          <w:rFonts w:ascii="Arial" w:hAnsi="Arial" w:cs="Arial"/>
          <w:b/>
          <w:bCs/>
          <w:sz w:val="20"/>
          <w:szCs w:val="20"/>
        </w:rPr>
      </w:pPr>
      <w:r>
        <w:rPr>
          <w:rFonts w:ascii="Arial" w:hAnsi="Arial" w:cs="Arial"/>
          <w:b/>
          <w:bCs/>
          <w:color w:val="FF0000"/>
          <w:sz w:val="20"/>
          <w:szCs w:val="20"/>
        </w:rPr>
        <w:t>[</w:t>
      </w:r>
      <w:r w:rsidRPr="00E06BB3">
        <w:rPr>
          <w:rFonts w:ascii="Arial" w:hAnsi="Arial" w:cs="Arial"/>
          <w:b/>
          <w:bCs/>
          <w:color w:val="FF0000"/>
          <w:sz w:val="20"/>
          <w:szCs w:val="20"/>
        </w:rPr>
        <w:t>Table sponsor name</w:t>
      </w:r>
      <w:r>
        <w:rPr>
          <w:rFonts w:ascii="Arial" w:hAnsi="Arial" w:cs="Arial"/>
          <w:b/>
          <w:bCs/>
          <w:color w:val="FF0000"/>
          <w:sz w:val="20"/>
          <w:szCs w:val="20"/>
        </w:rPr>
        <w:t>]</w:t>
      </w:r>
      <w:r w:rsidRPr="00E06BB3">
        <w:rPr>
          <w:rFonts w:ascii="Arial" w:hAnsi="Arial" w:cs="Arial"/>
          <w:b/>
          <w:bCs/>
          <w:color w:val="FF0000"/>
          <w:sz w:val="20"/>
          <w:szCs w:val="20"/>
        </w:rPr>
        <w:t xml:space="preserve"> </w:t>
      </w:r>
      <w:r w:rsidRPr="00E06BB3">
        <w:rPr>
          <w:rFonts w:ascii="Arial" w:hAnsi="Arial" w:cs="Arial"/>
          <w:b/>
          <w:bCs/>
          <w:sz w:val="20"/>
          <w:szCs w:val="20"/>
        </w:rPr>
        <w:t xml:space="preserve">would like to invite you to celebrate FDC’s 16th Melbourne Cup fundraiser. This year the focus is on raising funds for Ronald McDonald House Charities - Greater Western Sydney. </w:t>
      </w:r>
    </w:p>
    <w:p w14:paraId="64408CDB" w14:textId="77777777" w:rsidR="00E06BB3" w:rsidRPr="00E06BB3" w:rsidRDefault="00E06BB3" w:rsidP="00E06BB3">
      <w:pPr>
        <w:spacing w:line="360" w:lineRule="auto"/>
        <w:rPr>
          <w:rFonts w:ascii="Arial" w:hAnsi="Arial" w:cs="Arial"/>
          <w:sz w:val="20"/>
          <w:szCs w:val="20"/>
        </w:rPr>
      </w:pPr>
      <w:r w:rsidRPr="00E06BB3">
        <w:rPr>
          <w:rFonts w:ascii="Arial" w:hAnsi="Arial" w:cs="Arial"/>
          <w:sz w:val="20"/>
          <w:szCs w:val="20"/>
        </w:rPr>
        <w:t xml:space="preserve">When a child is diagnosed with a serious illness, it impacts the whole family. Amongst the uncertainty and stress, kids and parents are pulled away from school and work, face significant medical bills, and long commutes to specialist appointments. All at a time when being together matters most. </w:t>
      </w:r>
    </w:p>
    <w:p w14:paraId="168929ED" w14:textId="0B00EFDE" w:rsidR="00E06BB3" w:rsidRDefault="00E06BB3" w:rsidP="00E06BB3">
      <w:pPr>
        <w:spacing w:line="360" w:lineRule="auto"/>
        <w:rPr>
          <w:rFonts w:ascii="Arial" w:hAnsi="Arial" w:cs="Arial"/>
          <w:sz w:val="20"/>
          <w:szCs w:val="20"/>
        </w:rPr>
      </w:pPr>
      <w:r w:rsidRPr="00E06BB3">
        <w:rPr>
          <w:rFonts w:ascii="Arial" w:hAnsi="Arial" w:cs="Arial"/>
          <w:sz w:val="20"/>
          <w:szCs w:val="20"/>
        </w:rPr>
        <w:t xml:space="preserve">Ronald McDonald House Charities - Greater Western Sydney provides a range of programs to help reduce this pressure, keep families together and close to critical care. It offers learning programs, home cooked meals, essential supplies, and a comfortable and safe home away from home. All free of charge to the families that need it most. </w:t>
      </w:r>
    </w:p>
    <w:p w14:paraId="3DFED6AA" w14:textId="77777777" w:rsidR="00B278AC" w:rsidRDefault="00B278AC" w:rsidP="00E06BB3">
      <w:pPr>
        <w:spacing w:line="360" w:lineRule="auto"/>
        <w:rPr>
          <w:rFonts w:ascii="Arial" w:hAnsi="Arial" w:cs="Arial"/>
          <w:sz w:val="20"/>
          <w:szCs w:val="20"/>
        </w:rPr>
      </w:pPr>
    </w:p>
    <w:p w14:paraId="66012B68" w14:textId="77777777" w:rsidR="00E06BB3" w:rsidRDefault="00E06BB3" w:rsidP="00E06BB3">
      <w:pPr>
        <w:pStyle w:val="ListParagraph"/>
        <w:numPr>
          <w:ilvl w:val="0"/>
          <w:numId w:val="2"/>
        </w:numPr>
        <w:spacing w:line="360" w:lineRule="auto"/>
        <w:rPr>
          <w:rFonts w:ascii="Arial" w:hAnsi="Arial" w:cs="Arial"/>
          <w:b/>
          <w:bCs/>
          <w:sz w:val="20"/>
          <w:szCs w:val="20"/>
        </w:rPr>
      </w:pPr>
      <w:r w:rsidRPr="00E06BB3">
        <w:rPr>
          <w:rFonts w:ascii="Arial" w:hAnsi="Arial" w:cs="Arial"/>
          <w:b/>
          <w:bCs/>
          <w:sz w:val="20"/>
          <w:szCs w:val="20"/>
        </w:rPr>
        <w:t xml:space="preserve">Watch the action live on our 3 mega screens </w:t>
      </w:r>
    </w:p>
    <w:p w14:paraId="48F8C741" w14:textId="77777777" w:rsidR="00B278AC" w:rsidRDefault="00E06BB3" w:rsidP="00E06BB3">
      <w:pPr>
        <w:pStyle w:val="ListParagraph"/>
        <w:numPr>
          <w:ilvl w:val="0"/>
          <w:numId w:val="2"/>
        </w:numPr>
        <w:spacing w:line="360" w:lineRule="auto"/>
        <w:rPr>
          <w:rFonts w:ascii="Arial" w:hAnsi="Arial" w:cs="Arial"/>
          <w:b/>
          <w:bCs/>
          <w:sz w:val="20"/>
          <w:szCs w:val="20"/>
        </w:rPr>
      </w:pPr>
      <w:r w:rsidRPr="00E06BB3">
        <w:rPr>
          <w:rFonts w:ascii="Arial" w:hAnsi="Arial" w:cs="Arial"/>
          <w:b/>
          <w:bCs/>
          <w:sz w:val="20"/>
          <w:szCs w:val="20"/>
        </w:rPr>
        <w:t xml:space="preserve">Live music </w:t>
      </w:r>
    </w:p>
    <w:p w14:paraId="55EB1464" w14:textId="3617C54C" w:rsidR="00E06BB3" w:rsidRDefault="00E06BB3" w:rsidP="00E06BB3">
      <w:pPr>
        <w:pStyle w:val="ListParagraph"/>
        <w:numPr>
          <w:ilvl w:val="0"/>
          <w:numId w:val="2"/>
        </w:numPr>
        <w:spacing w:line="360" w:lineRule="auto"/>
        <w:rPr>
          <w:rFonts w:ascii="Arial" w:hAnsi="Arial" w:cs="Arial"/>
          <w:b/>
          <w:bCs/>
          <w:sz w:val="20"/>
          <w:szCs w:val="20"/>
        </w:rPr>
      </w:pPr>
      <w:r w:rsidRPr="00E06BB3">
        <w:rPr>
          <w:rFonts w:ascii="Arial" w:hAnsi="Arial" w:cs="Arial"/>
          <w:b/>
          <w:bCs/>
          <w:sz w:val="20"/>
          <w:szCs w:val="20"/>
        </w:rPr>
        <w:t xml:space="preserve">Three course lunch </w:t>
      </w:r>
    </w:p>
    <w:p w14:paraId="367A117A" w14:textId="77777777" w:rsidR="00E06BB3" w:rsidRDefault="00E06BB3" w:rsidP="00E06BB3">
      <w:pPr>
        <w:pStyle w:val="ListParagraph"/>
        <w:numPr>
          <w:ilvl w:val="0"/>
          <w:numId w:val="2"/>
        </w:numPr>
        <w:spacing w:line="360" w:lineRule="auto"/>
        <w:rPr>
          <w:rFonts w:ascii="Arial" w:hAnsi="Arial" w:cs="Arial"/>
          <w:b/>
          <w:bCs/>
          <w:sz w:val="20"/>
          <w:szCs w:val="20"/>
        </w:rPr>
      </w:pPr>
      <w:r w:rsidRPr="00E06BB3">
        <w:rPr>
          <w:rFonts w:ascii="Arial" w:hAnsi="Arial" w:cs="Arial"/>
          <w:b/>
          <w:bCs/>
          <w:sz w:val="20"/>
          <w:szCs w:val="20"/>
        </w:rPr>
        <w:t xml:space="preserve">Betting facilities </w:t>
      </w:r>
    </w:p>
    <w:p w14:paraId="03FD444C" w14:textId="77777777" w:rsidR="00E06BB3" w:rsidRPr="00E06BB3" w:rsidRDefault="00E06BB3" w:rsidP="00E06BB3">
      <w:pPr>
        <w:pStyle w:val="ListParagraph"/>
        <w:numPr>
          <w:ilvl w:val="0"/>
          <w:numId w:val="2"/>
        </w:numPr>
        <w:spacing w:line="360" w:lineRule="auto"/>
        <w:rPr>
          <w:rFonts w:ascii="Arial" w:hAnsi="Arial" w:cs="Arial"/>
          <w:b/>
          <w:bCs/>
          <w:sz w:val="20"/>
          <w:szCs w:val="20"/>
        </w:rPr>
      </w:pPr>
      <w:r w:rsidRPr="00E06BB3">
        <w:rPr>
          <w:rFonts w:ascii="Arial" w:hAnsi="Arial" w:cs="Arial"/>
          <w:b/>
          <w:bCs/>
          <w:sz w:val="20"/>
          <w:szCs w:val="20"/>
        </w:rPr>
        <w:t>Live and silent auctions Prizes awarded for best dressed</w:t>
      </w:r>
    </w:p>
    <w:p w14:paraId="5AC6FC99" w14:textId="77777777" w:rsidR="00E06BB3" w:rsidRDefault="00E06BB3" w:rsidP="00E06BB3">
      <w:pPr>
        <w:spacing w:line="360" w:lineRule="auto"/>
        <w:rPr>
          <w:rFonts w:ascii="Arial" w:hAnsi="Arial" w:cs="Arial"/>
          <w:b/>
          <w:bCs/>
          <w:sz w:val="20"/>
          <w:szCs w:val="20"/>
        </w:rPr>
      </w:pPr>
    </w:p>
    <w:p w14:paraId="2F28EC30" w14:textId="439A2A5E" w:rsidR="00E06BB3" w:rsidRPr="00E06BB3" w:rsidRDefault="00E06BB3" w:rsidP="00E06BB3">
      <w:pPr>
        <w:spacing w:line="360" w:lineRule="auto"/>
        <w:rPr>
          <w:rFonts w:ascii="Arial" w:hAnsi="Arial" w:cs="Arial"/>
          <w:sz w:val="20"/>
          <w:szCs w:val="20"/>
        </w:rPr>
      </w:pPr>
      <w:r w:rsidRPr="00E06BB3">
        <w:rPr>
          <w:rFonts w:ascii="Arial" w:hAnsi="Arial" w:cs="Arial"/>
          <w:b/>
          <w:bCs/>
          <w:sz w:val="20"/>
          <w:szCs w:val="20"/>
        </w:rPr>
        <w:t>When</w:t>
      </w:r>
      <w:r w:rsidRPr="00E06BB3">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E06BB3">
        <w:rPr>
          <w:rFonts w:ascii="Arial" w:hAnsi="Arial" w:cs="Arial"/>
          <w:sz w:val="20"/>
          <w:szCs w:val="20"/>
        </w:rPr>
        <w:t xml:space="preserve">Tuesday 1st November 2022, 12.00pm to 4.30pm </w:t>
      </w:r>
    </w:p>
    <w:p w14:paraId="3BC66752" w14:textId="51493ACB" w:rsidR="00E06BB3" w:rsidRPr="00E06BB3" w:rsidRDefault="00E06BB3" w:rsidP="00E06BB3">
      <w:pPr>
        <w:spacing w:line="360" w:lineRule="auto"/>
        <w:rPr>
          <w:rFonts w:ascii="Arial" w:hAnsi="Arial" w:cs="Arial"/>
          <w:sz w:val="20"/>
          <w:szCs w:val="20"/>
        </w:rPr>
      </w:pPr>
      <w:r w:rsidRPr="00E06BB3">
        <w:rPr>
          <w:rFonts w:ascii="Arial" w:hAnsi="Arial" w:cs="Arial"/>
          <w:b/>
          <w:bCs/>
          <w:sz w:val="20"/>
          <w:szCs w:val="20"/>
        </w:rPr>
        <w:t>Where</w:t>
      </w:r>
      <w:r w:rsidRPr="00E06BB3">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E06BB3">
        <w:rPr>
          <w:rFonts w:ascii="Arial" w:hAnsi="Arial" w:cs="Arial"/>
          <w:sz w:val="20"/>
          <w:szCs w:val="20"/>
        </w:rPr>
        <w:t xml:space="preserve">Fullerton Hotel, Grand Ballroom, No 1 Martin Place, Sydney </w:t>
      </w:r>
    </w:p>
    <w:p w14:paraId="5207BBD8" w14:textId="1790BD03" w:rsidR="00E06BB3" w:rsidRPr="00E06BB3" w:rsidRDefault="00E06BB3" w:rsidP="00E06BB3">
      <w:pPr>
        <w:spacing w:line="360" w:lineRule="auto"/>
        <w:rPr>
          <w:rFonts w:ascii="Arial" w:hAnsi="Arial" w:cs="Arial"/>
          <w:sz w:val="20"/>
          <w:szCs w:val="20"/>
        </w:rPr>
      </w:pPr>
      <w:r w:rsidRPr="00E06BB3">
        <w:rPr>
          <w:rFonts w:ascii="Arial" w:hAnsi="Arial" w:cs="Arial"/>
          <w:b/>
          <w:bCs/>
          <w:sz w:val="20"/>
          <w:szCs w:val="20"/>
        </w:rPr>
        <w:t>Dress</w:t>
      </w:r>
      <w:r w:rsidRPr="00E06BB3">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E06BB3">
        <w:rPr>
          <w:rFonts w:ascii="Arial" w:hAnsi="Arial" w:cs="Arial"/>
          <w:sz w:val="20"/>
          <w:szCs w:val="20"/>
        </w:rPr>
        <w:t xml:space="preserve">Business with Bling </w:t>
      </w:r>
    </w:p>
    <w:p w14:paraId="52BA7616" w14:textId="6E17C927" w:rsidR="00E06BB3" w:rsidRPr="00E06BB3" w:rsidRDefault="00E06BB3" w:rsidP="00E06BB3">
      <w:pPr>
        <w:spacing w:line="360" w:lineRule="auto"/>
        <w:ind w:left="1440" w:hanging="1440"/>
        <w:rPr>
          <w:rFonts w:ascii="Arial" w:hAnsi="Arial" w:cs="Arial"/>
          <w:sz w:val="20"/>
          <w:szCs w:val="20"/>
        </w:rPr>
      </w:pPr>
      <w:r w:rsidRPr="00E06BB3">
        <w:rPr>
          <w:rFonts w:ascii="Arial" w:hAnsi="Arial" w:cs="Arial"/>
          <w:b/>
          <w:bCs/>
          <w:sz w:val="20"/>
          <w:szCs w:val="20"/>
        </w:rPr>
        <w:t>RSVP</w:t>
      </w:r>
      <w:r>
        <w:rPr>
          <w:rFonts w:ascii="Arial" w:hAnsi="Arial" w:cs="Arial"/>
          <w:b/>
          <w:bCs/>
          <w:sz w:val="20"/>
          <w:szCs w:val="20"/>
        </w:rPr>
        <w:tab/>
      </w:r>
      <w:r w:rsidRPr="00E06BB3">
        <w:rPr>
          <w:rFonts w:ascii="Arial" w:hAnsi="Arial" w:cs="Arial"/>
          <w:sz w:val="20"/>
          <w:szCs w:val="20"/>
        </w:rPr>
        <w:t xml:space="preserve">By </w:t>
      </w:r>
      <w:r w:rsidR="00234E9A">
        <w:rPr>
          <w:rFonts w:ascii="Arial" w:hAnsi="Arial" w:cs="Arial"/>
          <w:sz w:val="20"/>
          <w:szCs w:val="20"/>
        </w:rPr>
        <w:t>18th</w:t>
      </w:r>
      <w:r w:rsidRPr="00E06BB3">
        <w:rPr>
          <w:rFonts w:ascii="Arial" w:hAnsi="Arial" w:cs="Arial"/>
          <w:sz w:val="20"/>
          <w:szCs w:val="20"/>
        </w:rPr>
        <w:t xml:space="preserve"> October 2022 to </w:t>
      </w:r>
      <w:r w:rsidRPr="00E06BB3">
        <w:rPr>
          <w:rFonts w:ascii="Arial" w:hAnsi="Arial" w:cs="Arial"/>
          <w:color w:val="FF0000"/>
          <w:sz w:val="20"/>
          <w:szCs w:val="20"/>
        </w:rPr>
        <w:t>[Table sponsor email/phone</w:t>
      </w:r>
      <w:r>
        <w:rPr>
          <w:rFonts w:ascii="Arial" w:hAnsi="Arial" w:cs="Arial"/>
          <w:color w:val="FF0000"/>
          <w:sz w:val="20"/>
          <w:szCs w:val="20"/>
        </w:rPr>
        <w:t>]</w:t>
      </w:r>
      <w:r w:rsidRPr="00E06BB3">
        <w:rPr>
          <w:rFonts w:ascii="Arial" w:hAnsi="Arial" w:cs="Arial"/>
          <w:color w:val="FF0000"/>
          <w:sz w:val="20"/>
          <w:szCs w:val="20"/>
        </w:rPr>
        <w:t xml:space="preserve"> </w:t>
      </w:r>
      <w:r w:rsidRPr="00E06BB3">
        <w:rPr>
          <w:rFonts w:ascii="Arial" w:hAnsi="Arial" w:cs="Arial"/>
          <w:sz w:val="20"/>
          <w:szCs w:val="20"/>
        </w:rPr>
        <w:t xml:space="preserve">Please specify any dietary requirements at this time. </w:t>
      </w:r>
    </w:p>
    <w:p w14:paraId="109DF3A9" w14:textId="77777777" w:rsidR="00E06BB3" w:rsidRDefault="00E06BB3" w:rsidP="00E06BB3">
      <w:pPr>
        <w:pStyle w:val="ListParagraph"/>
        <w:spacing w:line="360" w:lineRule="auto"/>
        <w:ind w:left="360"/>
        <w:rPr>
          <w:rFonts w:ascii="Arial" w:hAnsi="Arial" w:cs="Arial"/>
          <w:b/>
          <w:bCs/>
          <w:sz w:val="20"/>
          <w:szCs w:val="20"/>
        </w:rPr>
      </w:pPr>
    </w:p>
    <w:sectPr w:rsidR="00E06B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6683"/>
    <w:multiLevelType w:val="hybridMultilevel"/>
    <w:tmpl w:val="264CA4C2"/>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9BC5CEE"/>
    <w:multiLevelType w:val="hybridMultilevel"/>
    <w:tmpl w:val="9B4650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81690796">
    <w:abstractNumId w:val="1"/>
  </w:num>
  <w:num w:numId="2" w16cid:durableId="19454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BB3"/>
    <w:rsid w:val="00234E9A"/>
    <w:rsid w:val="00732F6F"/>
    <w:rsid w:val="00841980"/>
    <w:rsid w:val="00B278AC"/>
    <w:rsid w:val="00E06B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4E71E"/>
  <w15:chartTrackingRefBased/>
  <w15:docId w15:val="{862E5061-00C7-4296-B86D-AA359465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193</Words>
  <Characters>1104</Characters>
  <Application>Microsoft Office Word</Application>
  <DocSecurity>0</DocSecurity>
  <Lines>9</Lines>
  <Paragraphs>2</Paragraphs>
  <ScaleCrop>false</ScaleCrop>
  <Company>FDC Construction &amp; Fitout</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Henry</dc:creator>
  <cp:keywords/>
  <dc:description/>
  <cp:lastModifiedBy>Nadia Henry</cp:lastModifiedBy>
  <cp:revision>4</cp:revision>
  <dcterms:created xsi:type="dcterms:W3CDTF">2022-10-03T22:57:00Z</dcterms:created>
  <dcterms:modified xsi:type="dcterms:W3CDTF">2022-10-14T05:31:00Z</dcterms:modified>
</cp:coreProperties>
</file>